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F605" w14:textId="77777777" w:rsidR="00AC1F93" w:rsidRPr="00AC1F93" w:rsidRDefault="00AC1F93" w:rsidP="00AC1F93">
      <w:pPr>
        <w:pStyle w:val="Titlu2"/>
        <w:rPr>
          <w:rFonts w:ascii="Trebuchet MS" w:hAnsi="Trebuchet MS" w:cs="Trebuchet MS"/>
          <w:color w:val="auto"/>
          <w:sz w:val="24"/>
          <w:szCs w:val="24"/>
        </w:rPr>
      </w:pPr>
      <w:bookmarkStart w:id="0" w:name="_Toc119477577"/>
      <w:r w:rsidRPr="00AC1F93">
        <w:rPr>
          <w:rFonts w:ascii="Trebuchet MS" w:hAnsi="Trebuchet MS" w:cs="Trebuchet MS"/>
          <w:color w:val="auto"/>
          <w:sz w:val="24"/>
          <w:szCs w:val="24"/>
        </w:rPr>
        <w:t>Anexa nr. 2 - Fișa partenerului</w:t>
      </w:r>
      <w:bookmarkEnd w:id="0"/>
    </w:p>
    <w:p w14:paraId="663AE479" w14:textId="77777777" w:rsidR="00AC1F93" w:rsidRPr="00AC1F93" w:rsidRDefault="00AC1F93" w:rsidP="00AC1F93">
      <w:pPr>
        <w:jc w:val="right"/>
      </w:pPr>
      <w:bookmarkStart w:id="1" w:name="_Hlk209092229"/>
      <w:r w:rsidRPr="00AC1F93">
        <w:rPr>
          <w:rFonts w:ascii="Trebuchet MS" w:hAnsi="Trebuchet MS" w:cs="Trebuchet MS"/>
          <w:b/>
          <w:bCs/>
          <w:sz w:val="24"/>
          <w:szCs w:val="24"/>
        </w:rPr>
        <w:t>Anexa nr. 2</w:t>
      </w:r>
    </w:p>
    <w:bookmarkEnd w:id="1"/>
    <w:p w14:paraId="7C5BDACF" w14:textId="77777777" w:rsidR="00AC1F93" w:rsidRPr="00AC1F93" w:rsidRDefault="00AC1F93" w:rsidP="00AC1F93">
      <w:pPr>
        <w:rPr>
          <w:rFonts w:ascii="Trebuchet MS" w:eastAsia="Calibri" w:hAnsi="Trebuchet MS" w:cs="Trebuchet MS"/>
          <w:sz w:val="24"/>
          <w:szCs w:val="24"/>
        </w:rPr>
      </w:pPr>
      <w:r w:rsidRPr="00AC1F93">
        <w:rPr>
          <w:rFonts w:ascii="Trebuchet MS" w:eastAsia="Calibri" w:hAnsi="Trebuchet MS" w:cs="Trebuchet MS"/>
          <w:b/>
          <w:sz w:val="24"/>
          <w:szCs w:val="24"/>
        </w:rPr>
        <w:t xml:space="preserve">FIȘĂ PARTENER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4252"/>
      </w:tblGrid>
      <w:tr w:rsidR="00AC1F93" w:rsidRPr="00AC1F93" w14:paraId="38489856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3C5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DENUMIRE ORGANIZAȚIE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E0D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</w:p>
        </w:tc>
      </w:tr>
      <w:tr w:rsidR="00AC1F93" w:rsidRPr="00AC1F93" w14:paraId="25739172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FD3F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ACRONIM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A33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</w:p>
        </w:tc>
      </w:tr>
      <w:tr w:rsidR="00AC1F93" w:rsidRPr="00AC1F93" w14:paraId="56FF9607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343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COD DE ÎNREGISTRARE FISCALĂ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4ACE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</w:p>
        </w:tc>
      </w:tr>
      <w:tr w:rsidR="00AC1F93" w:rsidRPr="00AC1F93" w14:paraId="061DFC69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88A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NUMĂRUL DE ÎNREGISTRARE LA REGISTRUL COMERȚULUI, SAU DUPĂ CAZ, NUMĂRUL DE ÎNREGISTRARE ÎN REGISTRUL ASOCIAȚIILOR ȘI FUNDAȚIILOR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127B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</w:p>
        </w:tc>
      </w:tr>
      <w:tr w:rsidR="00AC1F93" w:rsidRPr="00AC1F93" w14:paraId="1DDCFD59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0835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ANUL ÎNFIINȚĂRII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EB5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</w:p>
        </w:tc>
      </w:tr>
      <w:tr w:rsidR="00AC1F93" w:rsidRPr="00AC1F93" w14:paraId="7A83937C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FFC5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 xml:space="preserve">CIFRA DE AFACERI PENTRU ULTIMII 3 ANI, după caz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0A80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</w:p>
        </w:tc>
      </w:tr>
      <w:tr w:rsidR="00AC1F93" w:rsidRPr="00AC1F93" w14:paraId="239FD954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4B9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DATE DE CONTACT – ADRESA, EMAIL, TELEFON, FAX, WEBSITE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5D9B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</w:p>
        </w:tc>
      </w:tr>
      <w:tr w:rsidR="00AC1F93" w:rsidRPr="00AC1F93" w14:paraId="53304300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312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PERSOANA DE CONTACT – NUME, POZIȚIE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54A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</w:p>
        </w:tc>
      </w:tr>
      <w:tr w:rsidR="00AC1F93" w:rsidRPr="00AC1F93" w14:paraId="31BA3928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3CE6" w14:textId="124607C5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DESCRIEREA MISIUNII/ACTIVITĂȚII ORGANIZAȚIEI RELEVANTĂ PENTRU POZIȚIA OCUPATĂ ÎN PARTENERIAT, RESPECTIV, ACTIVITĂȚI DESFĂȘURATE CARE VIZEZĂ DEZVOLTAREA ECONOMICĂ, INTEGRAREA ȘI INOVAREA SOCIALĂ</w:t>
            </w:r>
            <w:r>
              <w:rPr>
                <w:rFonts w:ascii="Trebuchet MS" w:eastAsia="Calibri" w:hAnsi="Trebuchet MS" w:cs="Trebuchet MS"/>
                <w:sz w:val="24"/>
                <w:szCs w:val="24"/>
              </w:rPr>
              <w:t xml:space="preserve"> ȘI ACTIVITĂȚI DE CREȘTERE A CAPACITĂȚII ADMINISTRATIVE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4F5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</w:p>
        </w:tc>
      </w:tr>
      <w:tr w:rsidR="00AC1F93" w:rsidRPr="00AC1F93" w14:paraId="30207430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851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RESURSE UMANE DISPONIBILE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B86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</w:p>
        </w:tc>
      </w:tr>
      <w:tr w:rsidR="00AC1F93" w:rsidRPr="00AC1F93" w14:paraId="4286293F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D7A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EXPERIENTĂ ANTERIOARĂ RELEVANTĂ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B92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</w:p>
        </w:tc>
      </w:tr>
      <w:tr w:rsidR="00AC1F93" w:rsidRPr="00AC1F93" w14:paraId="0BDCCF71" w14:textId="77777777" w:rsidTr="00C870ED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1B1F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FINANȚĂRI ANTERIOARE/ÎN DERULARE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7CF" w14:textId="77777777" w:rsidR="00AC1F93" w:rsidRPr="00AC1F93" w:rsidRDefault="00AC1F93" w:rsidP="00C870ED">
            <w:pPr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Pentru fiecare proiect relevant se vor preciza</w:t>
            </w:r>
          </w:p>
          <w:p w14:paraId="644997FB" w14:textId="77777777" w:rsidR="00AC1F93" w:rsidRPr="00AC1F93" w:rsidRDefault="00AC1F93" w:rsidP="00AC1F93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Titlul proiectului</w:t>
            </w:r>
          </w:p>
          <w:p w14:paraId="76585278" w14:textId="77777777" w:rsidR="00AC1F93" w:rsidRPr="00AC1F93" w:rsidRDefault="00AC1F93" w:rsidP="00AC1F93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ID-ul proiectului</w:t>
            </w:r>
          </w:p>
          <w:p w14:paraId="3560C114" w14:textId="77777777" w:rsidR="00AC1F93" w:rsidRPr="00AC1F93" w:rsidRDefault="00AC1F93" w:rsidP="00AC1F93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Calitatea în proiect (solicitant, partener, expert etc)</w:t>
            </w:r>
          </w:p>
          <w:p w14:paraId="5BDBDCED" w14:textId="77777777" w:rsidR="00AC1F93" w:rsidRPr="00AC1F93" w:rsidRDefault="00AC1F93" w:rsidP="00AC1F93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lastRenderedPageBreak/>
              <w:t>Obiectivul general al proiectului</w:t>
            </w:r>
          </w:p>
          <w:p w14:paraId="1CB766F0" w14:textId="77777777" w:rsidR="00AC1F93" w:rsidRPr="00AC1F93" w:rsidRDefault="00AC1F93" w:rsidP="00AC1F93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Stadiul implementării</w:t>
            </w:r>
          </w:p>
          <w:p w14:paraId="42F4BBCF" w14:textId="77777777" w:rsidR="00AC1F93" w:rsidRPr="00AC1F93" w:rsidRDefault="00AC1F93" w:rsidP="00AC1F93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Rezultate parțiale sau finale ale proiectului</w:t>
            </w:r>
          </w:p>
          <w:p w14:paraId="41D5DE00" w14:textId="77777777" w:rsidR="00AC1F93" w:rsidRPr="00AC1F93" w:rsidRDefault="00AC1F93" w:rsidP="00AC1F93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Valoarea de finanțare a proiectului sau bugetul gestionat de partener</w:t>
            </w:r>
          </w:p>
          <w:p w14:paraId="44B26BC2" w14:textId="77777777" w:rsidR="00AC1F93" w:rsidRPr="00AC1F93" w:rsidRDefault="00AC1F93" w:rsidP="00AC1F93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Trebuchet MS" w:eastAsia="Calibri" w:hAnsi="Trebuchet MS" w:cs="Trebuchet MS"/>
                <w:sz w:val="24"/>
                <w:szCs w:val="24"/>
              </w:rPr>
            </w:pPr>
            <w:r w:rsidRPr="00AC1F93">
              <w:rPr>
                <w:rFonts w:ascii="Trebuchet MS" w:eastAsia="Calibri" w:hAnsi="Trebuchet MS" w:cs="Trebuchet MS"/>
                <w:sz w:val="24"/>
                <w:szCs w:val="24"/>
              </w:rPr>
              <w:t>Sursa de finanțare (buget de stat, buget local, surse externe nerambursabile, altele)</w:t>
            </w:r>
          </w:p>
        </w:tc>
      </w:tr>
    </w:tbl>
    <w:p w14:paraId="310ECCFC" w14:textId="77777777" w:rsidR="00AC1F93" w:rsidRPr="00AC1F93" w:rsidRDefault="00AC1F93" w:rsidP="00AC1F93">
      <w:pPr>
        <w:rPr>
          <w:rFonts w:ascii="Trebuchet MS" w:eastAsia="Calibri" w:hAnsi="Trebuchet MS" w:cs="Trebuchet MS"/>
          <w:sz w:val="24"/>
          <w:szCs w:val="24"/>
        </w:rPr>
      </w:pPr>
    </w:p>
    <w:p w14:paraId="1FDABC76" w14:textId="77777777" w:rsidR="00AC1F93" w:rsidRPr="00AC1F93" w:rsidRDefault="00AC1F93" w:rsidP="00AC1F93">
      <w:pPr>
        <w:rPr>
          <w:rFonts w:ascii="Trebuchet MS" w:eastAsia="Calibri" w:hAnsi="Trebuchet MS" w:cs="Trebuchet MS"/>
          <w:sz w:val="24"/>
          <w:szCs w:val="24"/>
        </w:rPr>
      </w:pPr>
      <w:r w:rsidRPr="00AC1F93">
        <w:rPr>
          <w:rFonts w:ascii="Trebuchet MS" w:eastAsia="Calibri" w:hAnsi="Trebuchet MS" w:cs="Trebuchet MS"/>
          <w:sz w:val="24"/>
          <w:szCs w:val="24"/>
        </w:rPr>
        <w:t>Reprezentant legal</w:t>
      </w:r>
    </w:p>
    <w:p w14:paraId="257CB756" w14:textId="77777777" w:rsidR="00AC1F93" w:rsidRPr="00AC1F93" w:rsidRDefault="00AC1F93" w:rsidP="00AC1F93">
      <w:pPr>
        <w:rPr>
          <w:rFonts w:ascii="Trebuchet MS" w:eastAsia="Calibri" w:hAnsi="Trebuchet MS" w:cs="Trebuchet MS"/>
          <w:sz w:val="24"/>
          <w:szCs w:val="24"/>
        </w:rPr>
      </w:pPr>
      <w:r w:rsidRPr="00AC1F93">
        <w:rPr>
          <w:rFonts w:ascii="Trebuchet MS" w:eastAsia="Calibri" w:hAnsi="Trebuchet MS" w:cs="Trebuchet MS"/>
          <w:sz w:val="24"/>
          <w:szCs w:val="24"/>
        </w:rPr>
        <w:t>Nume, Prenume</w:t>
      </w:r>
    </w:p>
    <w:p w14:paraId="3C92281F" w14:textId="77777777" w:rsidR="00AC1F93" w:rsidRPr="00AC1F93" w:rsidRDefault="00AC1F93" w:rsidP="00AC1F93">
      <w:pPr>
        <w:rPr>
          <w:rFonts w:ascii="Trebuchet MS" w:eastAsia="Calibri" w:hAnsi="Trebuchet MS" w:cs="Trebuchet MS"/>
          <w:sz w:val="24"/>
          <w:szCs w:val="24"/>
        </w:rPr>
      </w:pPr>
      <w:r w:rsidRPr="00AC1F93">
        <w:rPr>
          <w:rFonts w:ascii="Trebuchet MS" w:eastAsia="Calibri" w:hAnsi="Trebuchet MS" w:cs="Trebuchet MS"/>
          <w:sz w:val="24"/>
          <w:szCs w:val="24"/>
        </w:rPr>
        <w:t>Semnătura</w:t>
      </w:r>
    </w:p>
    <w:p w14:paraId="4E1A0AD9" w14:textId="77777777" w:rsidR="00AC1F93" w:rsidRPr="00AC1F93" w:rsidRDefault="00AC1F93" w:rsidP="00AC1F93">
      <w:pPr>
        <w:rPr>
          <w:rFonts w:ascii="Trebuchet MS" w:eastAsia="Calibri" w:hAnsi="Trebuchet MS" w:cs="Trebuchet MS"/>
          <w:sz w:val="24"/>
          <w:szCs w:val="24"/>
        </w:rPr>
      </w:pPr>
      <w:r w:rsidRPr="00AC1F93">
        <w:rPr>
          <w:rFonts w:ascii="Trebuchet MS" w:eastAsia="Calibri" w:hAnsi="Trebuchet MS" w:cs="Trebuchet MS"/>
          <w:sz w:val="24"/>
          <w:szCs w:val="24"/>
        </w:rPr>
        <w:t>Data</w:t>
      </w:r>
    </w:p>
    <w:p w14:paraId="18324FF7" w14:textId="77777777" w:rsidR="002B46B7" w:rsidRPr="00AC1F93" w:rsidRDefault="002B46B7"/>
    <w:sectPr w:rsidR="002B46B7" w:rsidRPr="00AC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C4D9C"/>
    <w:multiLevelType w:val="multilevel"/>
    <w:tmpl w:val="5E0C4D9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AF"/>
    <w:rsid w:val="002B46B7"/>
    <w:rsid w:val="0030765F"/>
    <w:rsid w:val="003173AF"/>
    <w:rsid w:val="00AC1F93"/>
    <w:rsid w:val="00E3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2E59"/>
  <w15:chartTrackingRefBased/>
  <w15:docId w15:val="{5403D2DA-F5D4-4BBD-9697-4679BFEB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93"/>
    <w:pPr>
      <w:spacing w:after="200" w:line="276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17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1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17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17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17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17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17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17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17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1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1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1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173A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173A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173A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173A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173A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173A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17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1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17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1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17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173A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173A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173A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1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173A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17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Cozma</dc:creator>
  <cp:keywords/>
  <dc:description/>
  <cp:lastModifiedBy>Ileana Cozma</cp:lastModifiedBy>
  <cp:revision>2</cp:revision>
  <dcterms:created xsi:type="dcterms:W3CDTF">2025-10-02T05:20:00Z</dcterms:created>
  <dcterms:modified xsi:type="dcterms:W3CDTF">2025-10-02T05:23:00Z</dcterms:modified>
</cp:coreProperties>
</file>